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61" w:rsidRDefault="0024740C" w:rsidP="00637961">
      <w:pPr>
        <w:pStyle w:val="a5"/>
        <w:spacing w:before="0" w:after="0"/>
        <w:jc w:val="right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</w:t>
      </w:r>
      <w:r w:rsidR="00637961">
        <w:rPr>
          <w:rStyle w:val="a6"/>
          <w:b w:val="0"/>
          <w:sz w:val="24"/>
          <w:szCs w:val="24"/>
          <w:lang w:val="ru-RU"/>
        </w:rPr>
        <w:t xml:space="preserve">Приложение №1 </w:t>
      </w:r>
      <w:r>
        <w:rPr>
          <w:rStyle w:val="a6"/>
          <w:b w:val="0"/>
          <w:sz w:val="24"/>
          <w:szCs w:val="24"/>
          <w:lang w:val="ru-RU"/>
        </w:rPr>
        <w:t xml:space="preserve">                                    </w:t>
      </w:r>
      <w:r w:rsidR="004101CC" w:rsidRPr="004101CC">
        <w:rPr>
          <w:rStyle w:val="a6"/>
          <w:b w:val="0"/>
          <w:sz w:val="24"/>
          <w:szCs w:val="24"/>
          <w:lang w:val="ru-RU"/>
        </w:rPr>
        <w:t xml:space="preserve">                        </w:t>
      </w:r>
    </w:p>
    <w:p w:rsidR="00637961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</w:p>
    <w:p w:rsidR="0024740C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>Утвержден</w:t>
      </w:r>
    </w:p>
    <w:p w:rsidR="00637961" w:rsidRDefault="004101CC" w:rsidP="004101C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 w:rsidRPr="004101CC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 xml:space="preserve">приказом </w:t>
      </w:r>
      <w:r w:rsidR="006B5B4B">
        <w:rPr>
          <w:rStyle w:val="a6"/>
          <w:b w:val="0"/>
          <w:sz w:val="24"/>
          <w:szCs w:val="24"/>
          <w:lang w:val="ru-RU"/>
        </w:rPr>
        <w:t xml:space="preserve"> и.о</w:t>
      </w:r>
      <w:proofErr w:type="gramStart"/>
      <w:r w:rsidR="006B5B4B">
        <w:rPr>
          <w:rStyle w:val="a6"/>
          <w:b w:val="0"/>
          <w:sz w:val="24"/>
          <w:szCs w:val="24"/>
          <w:lang w:val="ru-RU"/>
        </w:rPr>
        <w:t>.</w:t>
      </w:r>
      <w:r w:rsidR="0024740C">
        <w:rPr>
          <w:rStyle w:val="a6"/>
          <w:b w:val="0"/>
          <w:sz w:val="24"/>
          <w:szCs w:val="24"/>
          <w:lang w:val="ru-RU"/>
        </w:rPr>
        <w:t>д</w:t>
      </w:r>
      <w:proofErr w:type="gramEnd"/>
      <w:r w:rsidR="0024740C">
        <w:rPr>
          <w:rStyle w:val="a6"/>
          <w:b w:val="0"/>
          <w:sz w:val="24"/>
          <w:szCs w:val="24"/>
          <w:lang w:val="ru-RU"/>
        </w:rPr>
        <w:t>иректора БУ СО ВО</w:t>
      </w:r>
    </w:p>
    <w:p w:rsidR="00637961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 xml:space="preserve"> «КЦСОН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 w:rsidR="0024740C">
        <w:rPr>
          <w:rStyle w:val="a6"/>
          <w:b w:val="0"/>
          <w:sz w:val="24"/>
          <w:szCs w:val="24"/>
          <w:lang w:val="ru-RU"/>
        </w:rPr>
        <w:t xml:space="preserve">ского района»  </w:t>
      </w:r>
    </w:p>
    <w:p w:rsidR="0024740C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6B5B4B">
        <w:rPr>
          <w:rStyle w:val="a6"/>
          <w:b w:val="0"/>
          <w:sz w:val="24"/>
          <w:szCs w:val="24"/>
          <w:lang w:val="ru-RU"/>
        </w:rPr>
        <w:t>№5</w:t>
      </w:r>
      <w:r w:rsidR="004101CC">
        <w:rPr>
          <w:rStyle w:val="a6"/>
          <w:b w:val="0"/>
          <w:sz w:val="24"/>
          <w:szCs w:val="24"/>
          <w:lang w:val="ru-RU"/>
        </w:rPr>
        <w:t xml:space="preserve"> от 1</w:t>
      </w:r>
      <w:r w:rsidR="006B5B4B">
        <w:rPr>
          <w:rStyle w:val="a6"/>
          <w:b w:val="0"/>
          <w:sz w:val="24"/>
          <w:szCs w:val="24"/>
          <w:lang w:val="ru-RU"/>
        </w:rPr>
        <w:t>0.01.2022</w:t>
      </w:r>
      <w:r w:rsidR="004101CC">
        <w:rPr>
          <w:rStyle w:val="a6"/>
          <w:b w:val="0"/>
          <w:sz w:val="24"/>
          <w:szCs w:val="24"/>
          <w:lang w:val="ru-RU"/>
        </w:rPr>
        <w:t xml:space="preserve">г. </w:t>
      </w:r>
      <w:r w:rsidR="0024740C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:rsidR="004101CC" w:rsidRDefault="004101C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</w:p>
    <w:p w:rsidR="0098204F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>ПЛАН</w:t>
      </w:r>
    </w:p>
    <w:p w:rsidR="0024740C" w:rsidRPr="00F425D1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 xml:space="preserve"> противодействия коррупции</w:t>
      </w:r>
      <w:r w:rsidR="004101CC">
        <w:rPr>
          <w:rStyle w:val="a6"/>
          <w:sz w:val="24"/>
          <w:szCs w:val="24"/>
          <w:lang w:val="ru-RU"/>
        </w:rPr>
        <w:t xml:space="preserve"> </w:t>
      </w:r>
      <w:r w:rsidRPr="00F425D1">
        <w:rPr>
          <w:rStyle w:val="a6"/>
          <w:sz w:val="24"/>
          <w:szCs w:val="24"/>
          <w:lang w:val="ru-RU"/>
        </w:rPr>
        <w:t xml:space="preserve"> БУ СО ВО «</w:t>
      </w:r>
      <w:r w:rsidR="00C03871">
        <w:rPr>
          <w:rStyle w:val="a6"/>
          <w:sz w:val="24"/>
          <w:szCs w:val="24"/>
          <w:lang w:val="ru-RU"/>
        </w:rPr>
        <w:t>КЦСОН Тотемского района» на 2021</w:t>
      </w:r>
      <w:r w:rsidR="00E15E24" w:rsidRPr="00F425D1">
        <w:rPr>
          <w:rStyle w:val="a6"/>
          <w:sz w:val="24"/>
          <w:szCs w:val="24"/>
          <w:lang w:val="ru-RU"/>
        </w:rPr>
        <w:t xml:space="preserve"> год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  <w:gridCol w:w="2409"/>
        <w:gridCol w:w="2977"/>
      </w:tblGrid>
      <w:tr w:rsidR="0024740C" w:rsidTr="006E00F4">
        <w:trPr>
          <w:trHeight w:val="2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Сроки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24740C" w:rsidRPr="0093259A" w:rsidTr="006E00F4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36B22">
            <w:pPr>
              <w:jc w:val="center"/>
              <w:rPr>
                <w:rStyle w:val="a6"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Создание и внедрение </w:t>
            </w:r>
            <w:r w:rsidR="005C2391"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24740C" w:rsidRPr="005C2391" w:rsidTr="006E00F4">
        <w:trPr>
          <w:trHeight w:val="4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034DBB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Мониторинг действующего законодательства РФ в сфере противодействия коррупции на предмет его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897AFC" w:rsidRPr="00F425D1">
              <w:rPr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F97749" w:rsidTr="006E00F4">
        <w:trPr>
          <w:trHeight w:val="2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D1122E" w:rsidP="0039744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в актуальном состоянии информации</w:t>
            </w:r>
            <w:r w:rsidR="00EB396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3961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="00EB3961">
              <w:rPr>
                <w:sz w:val="24"/>
                <w:szCs w:val="24"/>
                <w:lang w:val="ru-RU"/>
              </w:rPr>
              <w:t xml:space="preserve"> направленности</w:t>
            </w:r>
            <w:r>
              <w:rPr>
                <w:sz w:val="24"/>
                <w:szCs w:val="24"/>
                <w:lang w:val="ru-RU"/>
              </w:rPr>
              <w:t xml:space="preserve"> на</w:t>
            </w:r>
            <w:r w:rsidR="00EB3961">
              <w:rPr>
                <w:sz w:val="24"/>
                <w:szCs w:val="24"/>
                <w:lang w:val="ru-RU"/>
              </w:rPr>
              <w:t xml:space="preserve"> специальном информационном стенде, размещенном в учреждении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 w:rsidP="00034DB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1B1CA6" w:rsidTr="006E00F4">
        <w:trPr>
          <w:trHeight w:val="18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EB3961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B1CA6" w:rsidRPr="00416C45">
              <w:rPr>
                <w:sz w:val="24"/>
                <w:szCs w:val="24"/>
                <w:lang w:val="ru-RU"/>
              </w:rPr>
              <w:t xml:space="preserve">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16C45">
              <w:rPr>
                <w:sz w:val="24"/>
                <w:szCs w:val="24"/>
                <w:lang w:val="ru-RU"/>
              </w:rPr>
              <w:t xml:space="preserve">Заведующие </w:t>
            </w:r>
            <w:r w:rsidR="00397449">
              <w:rPr>
                <w:sz w:val="24"/>
                <w:szCs w:val="24"/>
                <w:lang w:val="ru-RU"/>
              </w:rPr>
              <w:t>отделений</w:t>
            </w:r>
            <w:proofErr w:type="gramEnd"/>
          </w:p>
        </w:tc>
      </w:tr>
      <w:tr w:rsidR="001B1CA6" w:rsidRPr="005C2391" w:rsidTr="006E00F4">
        <w:trPr>
          <w:trHeight w:val="1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Разработка новых локальных нормативных актов  учреждения в сфере профилактики 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EB3961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B1CA6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5C2391" w:rsidTr="006E00F4">
        <w:trPr>
          <w:trHeight w:val="41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Анали</w:t>
            </w:r>
            <w:r>
              <w:rPr>
                <w:sz w:val="24"/>
                <w:szCs w:val="24"/>
                <w:lang w:val="ru-RU"/>
              </w:rPr>
              <w:t xml:space="preserve">з локальных нормативных </w:t>
            </w:r>
            <w:r w:rsidRPr="00F425D1">
              <w:rPr>
                <w:sz w:val="24"/>
                <w:szCs w:val="24"/>
                <w:lang w:val="ru-RU"/>
              </w:rPr>
              <w:t>актов, издаваемых в учреждении, на соответствие положениям ФЗ 25.12.2008 №273-ФЗ «О противодействии коррупции»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BF33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B1CA6">
              <w:rPr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5C2391" w:rsidTr="006E00F4">
        <w:trPr>
          <w:trHeight w:val="70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30 декабря 202</w:t>
            </w:r>
            <w:r w:rsidR="0093259A">
              <w:rPr>
                <w:sz w:val="24"/>
                <w:szCs w:val="24"/>
                <w:lang w:val="ru-RU"/>
              </w:rPr>
              <w:t xml:space="preserve">2 </w:t>
            </w:r>
            <w:r w:rsidRPr="00F425D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93259A" w:rsidTr="006E00F4">
        <w:trPr>
          <w:trHeight w:val="19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Мероприятия, направленные на </w:t>
            </w:r>
            <w:proofErr w:type="spellStart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1B1CA6" w:rsidRPr="006B5B4B" w:rsidTr="006E00F4">
        <w:trPr>
          <w:trHeight w:val="4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 w:rsidP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 w:rsidP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Юрисконсульт, специалист по кадрам</w:t>
            </w:r>
          </w:p>
        </w:tc>
      </w:tr>
      <w:tr w:rsidR="001B1CA6" w:rsidRPr="006B5B4B" w:rsidTr="006E00F4">
        <w:trPr>
          <w:trHeight w:val="5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лиц, впервые поступающих на работу в учреждение и лиц, замещающих должности, связанные с соблюдением </w:t>
            </w:r>
            <w:proofErr w:type="spellStart"/>
            <w:r w:rsidRPr="00E9470F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E9470F">
              <w:rPr>
                <w:sz w:val="24"/>
                <w:szCs w:val="24"/>
                <w:lang w:val="ru-RU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6B5B4B" w:rsidTr="006E00F4">
        <w:trPr>
          <w:trHeight w:val="7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нужд учреждения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lastRenderedPageBreak/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Юрисконсульт, специалист по закупкам</w:t>
            </w:r>
          </w:p>
        </w:tc>
      </w:tr>
      <w:tr w:rsidR="005A0E25" w:rsidRPr="00774317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lastRenderedPageBreak/>
              <w:t>Ознакомление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работников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БУ СО ВО «КЦСОН Тотемского района»</w:t>
            </w:r>
            <w:r>
              <w:rPr>
                <w:sz w:val="24"/>
                <w:szCs w:val="24"/>
                <w:lang w:val="ru-RU"/>
              </w:rPr>
              <w:t xml:space="preserve"> с локальными</w:t>
            </w:r>
            <w:r w:rsidRPr="00F425D1">
              <w:rPr>
                <w:sz w:val="24"/>
                <w:szCs w:val="24"/>
                <w:lang w:val="ru-RU"/>
              </w:rPr>
              <w:t xml:space="preserve"> </w:t>
            </w:r>
            <w:r w:rsidR="006278C7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  <w:lang w:val="ru-RU"/>
              </w:rPr>
              <w:t>иными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нормативными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документами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по мере </w:t>
            </w:r>
            <w:r>
              <w:rPr>
                <w:sz w:val="24"/>
                <w:szCs w:val="24"/>
                <w:lang w:val="ru-RU"/>
              </w:rPr>
              <w:t>поступления либо утверждения директором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5A0E25" w:rsidRPr="00254475" w:rsidTr="006E00F4">
        <w:trPr>
          <w:trHeight w:val="6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обучающих мероприятий по вопросам профилактики и противодействия коррупции: семинаров, совещаний, бесед. Ознакомление работников с памятками по противодействию коррупции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425D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5A0E25" w:rsidRPr="00774317" w:rsidTr="006E00F4">
        <w:trPr>
          <w:trHeight w:val="4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5A0E25" w:rsidRPr="007342FA" w:rsidTr="006E00F4"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r w:rsidRPr="00F425D1">
              <w:rPr>
                <w:sz w:val="24"/>
                <w:szCs w:val="24"/>
                <w:lang w:val="ru-RU"/>
              </w:rPr>
              <w:t>рисконсульт</w:t>
            </w:r>
          </w:p>
        </w:tc>
      </w:tr>
      <w:tr w:rsidR="005A0E25" w:rsidRPr="006E00F4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5" w:history="1">
              <w:r w:rsidRPr="00F425D1">
                <w:rPr>
                  <w:rStyle w:val="a3"/>
                  <w:sz w:val="24"/>
                  <w:szCs w:val="24"/>
                </w:rPr>
                <w:t>http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F425D1">
                <w:rPr>
                  <w:rStyle w:val="a3"/>
                  <w:sz w:val="24"/>
                  <w:szCs w:val="24"/>
                </w:rPr>
                <w:t>bus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F425D1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F425D1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CE608E" w:rsidTr="006E00F4">
        <w:trPr>
          <w:trHeight w:val="68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  <w:r>
              <w:rPr>
                <w:sz w:val="24"/>
                <w:szCs w:val="24"/>
                <w:lang w:val="ru-RU"/>
              </w:rPr>
              <w:t>, юрисконсульт</w:t>
            </w:r>
          </w:p>
        </w:tc>
      </w:tr>
      <w:tr w:rsidR="00CE608E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проверки знаний работников учреждения  по вопросам профилактики 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декабрь 2022 года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CE608E" w:rsidRPr="0093259A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CE608E" w:rsidRPr="00F425D1" w:rsidRDefault="00CE608E" w:rsidP="009B19A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>учреждения и при  расходовании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CE608E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целевым использованием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Контроль по организации деятельности Учреждения в сфере </w:t>
            </w:r>
            <w:r>
              <w:rPr>
                <w:sz w:val="24"/>
                <w:szCs w:val="24"/>
                <w:lang w:val="ru-RU"/>
              </w:rPr>
              <w:t xml:space="preserve"> организации </w:t>
            </w:r>
            <w:r w:rsidRPr="00F425D1">
              <w:rPr>
                <w:sz w:val="24"/>
                <w:szCs w:val="24"/>
                <w:lang w:val="ru-RU"/>
              </w:rPr>
              <w:t>закупок и</w:t>
            </w:r>
            <w:r>
              <w:rPr>
                <w:sz w:val="24"/>
                <w:szCs w:val="24"/>
                <w:lang w:val="ru-RU"/>
              </w:rPr>
              <w:t xml:space="preserve"> заключения </w:t>
            </w:r>
            <w:r w:rsidRPr="00F425D1">
              <w:rPr>
                <w:sz w:val="24"/>
                <w:szCs w:val="24"/>
                <w:lang w:val="ru-RU"/>
              </w:rPr>
              <w:t xml:space="preserve"> контрактов (договоров)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425D1">
              <w:rPr>
                <w:sz w:val="24"/>
                <w:szCs w:val="24"/>
                <w:lang w:val="ru-RU"/>
              </w:rPr>
              <w:t xml:space="preserve">остоянно </w:t>
            </w:r>
          </w:p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F425D1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F425D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  <w:r>
              <w:rPr>
                <w:sz w:val="24"/>
                <w:szCs w:val="24"/>
                <w:lang w:val="ru-RU"/>
              </w:rPr>
              <w:t xml:space="preserve">, юрисконсульт 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425D1">
              <w:rPr>
                <w:sz w:val="24"/>
                <w:szCs w:val="24"/>
                <w:lang w:val="ru-RU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E608E" w:rsidRPr="000718FA" w:rsidRDefault="00CE608E" w:rsidP="009B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425D1">
              <w:rPr>
                <w:sz w:val="24"/>
                <w:szCs w:val="24"/>
                <w:lang w:val="ru-RU"/>
              </w:rPr>
              <w:t>остоянно 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lastRenderedPageBreak/>
              <w:t xml:space="preserve">Рассмотрение вопросов по  выплатам  стимулирующего характера работникам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ежемесячно, </w:t>
            </w:r>
            <w:r w:rsidRPr="00F425D1">
              <w:rPr>
                <w:sz w:val="24"/>
                <w:szCs w:val="24"/>
                <w:lang w:val="ru-RU"/>
              </w:rPr>
              <w:t xml:space="preserve"> 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Комиссия по назначению выплат 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r w:rsidRPr="00F425D1">
              <w:rPr>
                <w:sz w:val="24"/>
                <w:szCs w:val="24"/>
                <w:lang w:val="ru-RU"/>
              </w:rPr>
              <w:t>жегодно до 30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</w:tbl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sectPr w:rsidR="0024740C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138FF"/>
    <w:rsid w:val="00027075"/>
    <w:rsid w:val="00034022"/>
    <w:rsid w:val="00034DBB"/>
    <w:rsid w:val="000418F6"/>
    <w:rsid w:val="000718FA"/>
    <w:rsid w:val="00076E43"/>
    <w:rsid w:val="00087E47"/>
    <w:rsid w:val="00102333"/>
    <w:rsid w:val="0011742A"/>
    <w:rsid w:val="00144C62"/>
    <w:rsid w:val="00145B17"/>
    <w:rsid w:val="0015644B"/>
    <w:rsid w:val="00192316"/>
    <w:rsid w:val="001B1CA6"/>
    <w:rsid w:val="001B7477"/>
    <w:rsid w:val="001C06AF"/>
    <w:rsid w:val="001D14D1"/>
    <w:rsid w:val="0024030C"/>
    <w:rsid w:val="0024740C"/>
    <w:rsid w:val="00251B8C"/>
    <w:rsid w:val="00254475"/>
    <w:rsid w:val="002B4EE0"/>
    <w:rsid w:val="002D1FA8"/>
    <w:rsid w:val="002F5FB2"/>
    <w:rsid w:val="00336EA8"/>
    <w:rsid w:val="00387E0C"/>
    <w:rsid w:val="00391783"/>
    <w:rsid w:val="00397449"/>
    <w:rsid w:val="003F281D"/>
    <w:rsid w:val="004101CC"/>
    <w:rsid w:val="00413255"/>
    <w:rsid w:val="0042001A"/>
    <w:rsid w:val="00430783"/>
    <w:rsid w:val="004574D2"/>
    <w:rsid w:val="004B61AD"/>
    <w:rsid w:val="004C6D07"/>
    <w:rsid w:val="00534AEE"/>
    <w:rsid w:val="00581B7C"/>
    <w:rsid w:val="005877E1"/>
    <w:rsid w:val="005A0E25"/>
    <w:rsid w:val="005A5D5B"/>
    <w:rsid w:val="005C15A9"/>
    <w:rsid w:val="005C2391"/>
    <w:rsid w:val="005D1357"/>
    <w:rsid w:val="006278C7"/>
    <w:rsid w:val="00635B0A"/>
    <w:rsid w:val="00636B74"/>
    <w:rsid w:val="00637961"/>
    <w:rsid w:val="00673C1D"/>
    <w:rsid w:val="00674797"/>
    <w:rsid w:val="006B5B4B"/>
    <w:rsid w:val="006C3F60"/>
    <w:rsid w:val="006E00F4"/>
    <w:rsid w:val="007342FA"/>
    <w:rsid w:val="00774317"/>
    <w:rsid w:val="00781D1A"/>
    <w:rsid w:val="0078532E"/>
    <w:rsid w:val="0079365F"/>
    <w:rsid w:val="007C469B"/>
    <w:rsid w:val="007D5DE1"/>
    <w:rsid w:val="008272B1"/>
    <w:rsid w:val="00834783"/>
    <w:rsid w:val="00871F0C"/>
    <w:rsid w:val="00893426"/>
    <w:rsid w:val="00897AFC"/>
    <w:rsid w:val="008D1854"/>
    <w:rsid w:val="00931273"/>
    <w:rsid w:val="0093259A"/>
    <w:rsid w:val="00933E37"/>
    <w:rsid w:val="00950DA2"/>
    <w:rsid w:val="00961B9E"/>
    <w:rsid w:val="0097157E"/>
    <w:rsid w:val="0098204F"/>
    <w:rsid w:val="009A29C7"/>
    <w:rsid w:val="009C3AFB"/>
    <w:rsid w:val="009E6896"/>
    <w:rsid w:val="00A3664E"/>
    <w:rsid w:val="00AD4559"/>
    <w:rsid w:val="00AD6FCF"/>
    <w:rsid w:val="00AE4C32"/>
    <w:rsid w:val="00AF6CC4"/>
    <w:rsid w:val="00AF7150"/>
    <w:rsid w:val="00B31D35"/>
    <w:rsid w:val="00B60662"/>
    <w:rsid w:val="00B674AC"/>
    <w:rsid w:val="00B741F2"/>
    <w:rsid w:val="00B76907"/>
    <w:rsid w:val="00BC000E"/>
    <w:rsid w:val="00BE77E2"/>
    <w:rsid w:val="00BF3386"/>
    <w:rsid w:val="00C03871"/>
    <w:rsid w:val="00C91150"/>
    <w:rsid w:val="00CE608E"/>
    <w:rsid w:val="00D02B27"/>
    <w:rsid w:val="00D1122E"/>
    <w:rsid w:val="00D42C29"/>
    <w:rsid w:val="00D42DF7"/>
    <w:rsid w:val="00D623C0"/>
    <w:rsid w:val="00DA022C"/>
    <w:rsid w:val="00DD1522"/>
    <w:rsid w:val="00E15E24"/>
    <w:rsid w:val="00E36B22"/>
    <w:rsid w:val="00E72124"/>
    <w:rsid w:val="00E83DC7"/>
    <w:rsid w:val="00E91338"/>
    <w:rsid w:val="00EA602E"/>
    <w:rsid w:val="00EB3961"/>
    <w:rsid w:val="00ED623C"/>
    <w:rsid w:val="00EE3F38"/>
    <w:rsid w:val="00F1456E"/>
    <w:rsid w:val="00F425D1"/>
    <w:rsid w:val="00F572E9"/>
    <w:rsid w:val="00F707A1"/>
    <w:rsid w:val="00F86EF2"/>
    <w:rsid w:val="00F97749"/>
    <w:rsid w:val="00FD1D83"/>
    <w:rsid w:val="00F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13</cp:revision>
  <cp:lastPrinted>2021-01-13T07:00:00Z</cp:lastPrinted>
  <dcterms:created xsi:type="dcterms:W3CDTF">2020-01-16T11:12:00Z</dcterms:created>
  <dcterms:modified xsi:type="dcterms:W3CDTF">2022-01-13T08:08:00Z</dcterms:modified>
</cp:coreProperties>
</file>