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CC" w:rsidRPr="004A45C0" w:rsidRDefault="000726CC" w:rsidP="000726CC">
      <w:pPr>
        <w:tabs>
          <w:tab w:val="left" w:pos="4065"/>
        </w:tabs>
        <w:spacing w:after="0" w:line="240" w:lineRule="auto"/>
        <w:ind w:left="-330" w:right="317"/>
        <w:jc w:val="center"/>
        <w:rPr>
          <w:rFonts w:ascii="Times New Roman" w:eastAsia="Calibri" w:hAnsi="Times New Roman" w:cs="Times New Roman"/>
          <w:b/>
          <w:bCs/>
          <w:color w:val="0000CC"/>
          <w:sz w:val="27"/>
          <w:szCs w:val="27"/>
        </w:rPr>
      </w:pPr>
      <w:r w:rsidRPr="004A45C0">
        <w:rPr>
          <w:rFonts w:ascii="Times New Roman" w:eastAsia="Calibri" w:hAnsi="Times New Roman" w:cs="Times New Roman"/>
          <w:b/>
          <w:bCs/>
          <w:color w:val="0000CC"/>
          <w:sz w:val="27"/>
          <w:szCs w:val="27"/>
        </w:rPr>
        <w:t xml:space="preserve">Какие услуги оказывает </w:t>
      </w:r>
    </w:p>
    <w:p w:rsidR="000726CC" w:rsidRPr="004A45C0" w:rsidRDefault="000726CC" w:rsidP="000726CC">
      <w:pPr>
        <w:tabs>
          <w:tab w:val="left" w:pos="4065"/>
        </w:tabs>
        <w:spacing w:after="0" w:line="240" w:lineRule="auto"/>
        <w:ind w:left="-330" w:right="317"/>
        <w:jc w:val="center"/>
        <w:rPr>
          <w:rFonts w:ascii="Times New Roman" w:eastAsia="Calibri" w:hAnsi="Times New Roman" w:cs="Times New Roman"/>
          <w:b/>
          <w:bCs/>
          <w:color w:val="0000CC"/>
          <w:sz w:val="27"/>
          <w:szCs w:val="27"/>
        </w:rPr>
      </w:pPr>
      <w:r w:rsidRPr="004A45C0">
        <w:rPr>
          <w:rFonts w:ascii="Times New Roman" w:eastAsia="Calibri" w:hAnsi="Times New Roman" w:cs="Times New Roman"/>
          <w:b/>
          <w:bCs/>
          <w:color w:val="0000CC"/>
          <w:sz w:val="27"/>
          <w:szCs w:val="27"/>
        </w:rPr>
        <w:t>социальная няня?</w:t>
      </w:r>
    </w:p>
    <w:p w:rsidR="000726CC" w:rsidRPr="004A45C0" w:rsidRDefault="000726CC" w:rsidP="000726CC">
      <w:pPr>
        <w:tabs>
          <w:tab w:val="left" w:pos="4065"/>
        </w:tabs>
        <w:spacing w:after="0" w:line="240" w:lineRule="auto"/>
        <w:ind w:left="-330" w:right="317"/>
        <w:jc w:val="center"/>
        <w:rPr>
          <w:rFonts w:ascii="Times New Roman" w:eastAsia="Calibri" w:hAnsi="Times New Roman" w:cs="Times New Roman"/>
          <w:color w:val="0000CC"/>
          <w:sz w:val="27"/>
          <w:szCs w:val="27"/>
        </w:rPr>
      </w:pPr>
    </w:p>
    <w:p w:rsidR="000726CC" w:rsidRPr="000D4037" w:rsidRDefault="000726CC" w:rsidP="000726CC">
      <w:pPr>
        <w:tabs>
          <w:tab w:val="left" w:pos="4065"/>
        </w:tabs>
        <w:ind w:left="-330" w:right="317"/>
        <w:jc w:val="both"/>
        <w:rPr>
          <w:rFonts w:ascii="Times New Roman" w:hAnsi="Times New Roman" w:cs="Times New Roman"/>
          <w:b/>
          <w:color w:val="0000CC"/>
          <w:sz w:val="24"/>
        </w:rPr>
      </w:pPr>
      <w:r w:rsidRPr="00957FBE">
        <w:rPr>
          <w:b/>
          <w:color w:val="0000CC"/>
          <w:sz w:val="28"/>
          <w:szCs w:val="27"/>
        </w:rPr>
        <w:t>-</w:t>
      </w:r>
      <w:r w:rsidRPr="000D4037">
        <w:rPr>
          <w:rFonts w:ascii="Times New Roman" w:hAnsi="Times New Roman" w:cs="Times New Roman"/>
          <w:b/>
          <w:color w:val="0000CC"/>
          <w:sz w:val="24"/>
        </w:rPr>
        <w:t>одевание и раздевание ребенка по мере необходимости;</w:t>
      </w:r>
    </w:p>
    <w:p w:rsidR="000726CC" w:rsidRPr="000D4037" w:rsidRDefault="000726CC" w:rsidP="000726CC">
      <w:pPr>
        <w:tabs>
          <w:tab w:val="left" w:pos="4065"/>
        </w:tabs>
        <w:ind w:left="-330" w:right="317"/>
        <w:jc w:val="both"/>
        <w:rPr>
          <w:rFonts w:ascii="Times New Roman" w:hAnsi="Times New Roman" w:cs="Times New Roman"/>
          <w:b/>
          <w:color w:val="0000CC"/>
          <w:sz w:val="24"/>
        </w:rPr>
      </w:pPr>
      <w:r w:rsidRPr="000D4037">
        <w:rPr>
          <w:rFonts w:ascii="Times New Roman" w:hAnsi="Times New Roman" w:cs="Times New Roman"/>
          <w:b/>
          <w:color w:val="0000CC"/>
          <w:sz w:val="24"/>
        </w:rPr>
        <w:t>- контроль и помощь в приеме лекарственных препаратов (при необходимости)</w:t>
      </w:r>
    </w:p>
    <w:p w:rsidR="000726CC" w:rsidRPr="000D4037" w:rsidRDefault="000726CC" w:rsidP="000726CC">
      <w:pPr>
        <w:tabs>
          <w:tab w:val="left" w:pos="4065"/>
        </w:tabs>
        <w:ind w:left="-330" w:right="317"/>
        <w:jc w:val="both"/>
        <w:rPr>
          <w:rFonts w:ascii="Times New Roman" w:hAnsi="Times New Roman" w:cs="Times New Roman"/>
          <w:b/>
          <w:color w:val="0000CC"/>
          <w:sz w:val="24"/>
        </w:rPr>
      </w:pPr>
      <w:r w:rsidRPr="000D4037">
        <w:rPr>
          <w:rFonts w:ascii="Times New Roman" w:hAnsi="Times New Roman" w:cs="Times New Roman"/>
          <w:b/>
          <w:color w:val="0000CC"/>
          <w:sz w:val="24"/>
        </w:rPr>
        <w:t>-помощь в развитии навыков самообслуживания и гигиены;</w:t>
      </w:r>
    </w:p>
    <w:p w:rsidR="000726CC" w:rsidRPr="000D4037" w:rsidRDefault="000726CC" w:rsidP="000726CC">
      <w:pPr>
        <w:tabs>
          <w:tab w:val="left" w:pos="4065"/>
        </w:tabs>
        <w:ind w:left="-330" w:right="317"/>
        <w:jc w:val="both"/>
        <w:rPr>
          <w:rFonts w:ascii="Times New Roman" w:hAnsi="Times New Roman" w:cs="Times New Roman"/>
          <w:b/>
          <w:color w:val="0000CC"/>
          <w:sz w:val="24"/>
        </w:rPr>
      </w:pPr>
      <w:r w:rsidRPr="000D4037">
        <w:rPr>
          <w:rFonts w:ascii="Times New Roman" w:hAnsi="Times New Roman" w:cs="Times New Roman"/>
          <w:b/>
          <w:color w:val="0000CC"/>
          <w:sz w:val="24"/>
        </w:rPr>
        <w:t>-присмотр во время сна;</w:t>
      </w:r>
    </w:p>
    <w:p w:rsidR="000726CC" w:rsidRPr="000D4037" w:rsidRDefault="000726CC" w:rsidP="000726CC">
      <w:pPr>
        <w:tabs>
          <w:tab w:val="left" w:pos="4065"/>
        </w:tabs>
        <w:ind w:left="-330" w:right="317"/>
        <w:jc w:val="both"/>
        <w:rPr>
          <w:rFonts w:ascii="Times New Roman" w:hAnsi="Times New Roman" w:cs="Times New Roman"/>
          <w:b/>
          <w:color w:val="0000CC"/>
          <w:sz w:val="24"/>
        </w:rPr>
      </w:pPr>
      <w:r w:rsidRPr="000D4037">
        <w:rPr>
          <w:rFonts w:ascii="Times New Roman" w:hAnsi="Times New Roman" w:cs="Times New Roman"/>
          <w:b/>
          <w:color w:val="0000CC"/>
          <w:sz w:val="24"/>
        </w:rPr>
        <w:t xml:space="preserve">-проведение </w:t>
      </w:r>
      <w:proofErr w:type="gramStart"/>
      <w:r w:rsidRPr="000D4037">
        <w:rPr>
          <w:rFonts w:ascii="Times New Roman" w:hAnsi="Times New Roman" w:cs="Times New Roman"/>
          <w:b/>
          <w:color w:val="0000CC"/>
          <w:sz w:val="24"/>
        </w:rPr>
        <w:t>подвижных</w:t>
      </w:r>
      <w:proofErr w:type="gramEnd"/>
      <w:r w:rsidRPr="000D4037">
        <w:rPr>
          <w:rFonts w:ascii="Times New Roman" w:hAnsi="Times New Roman" w:cs="Times New Roman"/>
          <w:b/>
          <w:color w:val="0000CC"/>
          <w:sz w:val="24"/>
        </w:rPr>
        <w:t xml:space="preserve"> развивающих</w:t>
      </w:r>
    </w:p>
    <w:p w:rsidR="000726CC" w:rsidRPr="000D4037" w:rsidRDefault="000726CC" w:rsidP="000726CC">
      <w:pPr>
        <w:tabs>
          <w:tab w:val="left" w:pos="4065"/>
        </w:tabs>
        <w:ind w:left="-330" w:right="317"/>
        <w:jc w:val="both"/>
        <w:rPr>
          <w:rFonts w:ascii="Times New Roman" w:hAnsi="Times New Roman" w:cs="Times New Roman"/>
          <w:b/>
          <w:color w:val="0000CC"/>
          <w:sz w:val="24"/>
        </w:rPr>
      </w:pPr>
      <w:r w:rsidRPr="000D4037">
        <w:rPr>
          <w:rFonts w:ascii="Times New Roman" w:hAnsi="Times New Roman" w:cs="Times New Roman"/>
          <w:b/>
          <w:color w:val="0000CC"/>
          <w:sz w:val="24"/>
        </w:rPr>
        <w:t xml:space="preserve"> игр, занятий;</w:t>
      </w:r>
    </w:p>
    <w:p w:rsidR="000726CC" w:rsidRPr="000D4037" w:rsidRDefault="000726CC" w:rsidP="000726CC">
      <w:pPr>
        <w:tabs>
          <w:tab w:val="left" w:pos="4065"/>
        </w:tabs>
        <w:ind w:left="-330" w:right="317"/>
        <w:jc w:val="both"/>
        <w:rPr>
          <w:rFonts w:ascii="Times New Roman" w:hAnsi="Times New Roman" w:cs="Times New Roman"/>
          <w:b/>
          <w:color w:val="0000CC"/>
          <w:sz w:val="24"/>
        </w:rPr>
      </w:pPr>
      <w:r w:rsidRPr="000D4037">
        <w:rPr>
          <w:rFonts w:ascii="Times New Roman" w:hAnsi="Times New Roman" w:cs="Times New Roman"/>
          <w:b/>
          <w:color w:val="0000CC"/>
          <w:sz w:val="24"/>
        </w:rPr>
        <w:t xml:space="preserve">-сопровождение на </w:t>
      </w:r>
      <w:proofErr w:type="gramStart"/>
      <w:r w:rsidRPr="000D4037">
        <w:rPr>
          <w:rFonts w:ascii="Times New Roman" w:hAnsi="Times New Roman" w:cs="Times New Roman"/>
          <w:b/>
          <w:color w:val="0000CC"/>
          <w:sz w:val="24"/>
        </w:rPr>
        <w:t>прогулках</w:t>
      </w:r>
      <w:proofErr w:type="gramEnd"/>
      <w:r w:rsidRPr="000D4037">
        <w:rPr>
          <w:rFonts w:ascii="Times New Roman" w:hAnsi="Times New Roman" w:cs="Times New Roman"/>
          <w:b/>
          <w:color w:val="0000CC"/>
          <w:sz w:val="24"/>
        </w:rPr>
        <w:t>;</w:t>
      </w:r>
    </w:p>
    <w:p w:rsidR="000726CC" w:rsidRPr="000D4037" w:rsidRDefault="000726CC" w:rsidP="000726CC">
      <w:pPr>
        <w:tabs>
          <w:tab w:val="left" w:pos="4065"/>
        </w:tabs>
        <w:ind w:left="-330" w:right="317"/>
        <w:jc w:val="both"/>
        <w:rPr>
          <w:rFonts w:ascii="Times New Roman" w:eastAsia="WenQuanYi Micro Hei" w:hAnsi="Times New Roman" w:cs="Times New Roman"/>
          <w:b/>
          <w:color w:val="0000CC"/>
          <w:sz w:val="24"/>
          <w:shd w:val="clear" w:color="auto" w:fill="FFFFFF"/>
          <w:lang w:eastAsia="zh-CN" w:bidi="hi-IN"/>
        </w:rPr>
      </w:pPr>
      <w:r w:rsidRPr="000D4037">
        <w:rPr>
          <w:rFonts w:ascii="Times New Roman" w:eastAsia="WenQuanYi Micro Hei" w:hAnsi="Times New Roman" w:cs="Times New Roman"/>
          <w:b/>
          <w:color w:val="0000CC"/>
          <w:sz w:val="24"/>
          <w:shd w:val="clear" w:color="auto" w:fill="FFFFFF"/>
          <w:lang w:eastAsia="zh-CN" w:bidi="hi-IN"/>
        </w:rPr>
        <w:t>-информирование родителей (законных представителей) ребенка о его самочувствии.</w:t>
      </w:r>
    </w:p>
    <w:p w:rsidR="000726CC" w:rsidRPr="000D4037" w:rsidRDefault="000726CC" w:rsidP="000726CC">
      <w:pPr>
        <w:tabs>
          <w:tab w:val="left" w:pos="4065"/>
        </w:tabs>
        <w:ind w:left="-330" w:right="317"/>
        <w:jc w:val="both"/>
        <w:rPr>
          <w:rFonts w:ascii="Times New Roman" w:eastAsia="WenQuanYi Micro Hei" w:hAnsi="Times New Roman" w:cs="Times New Roman"/>
          <w:b/>
          <w:color w:val="0000CC"/>
          <w:sz w:val="24"/>
          <w:shd w:val="clear" w:color="auto" w:fill="FFFFFF"/>
          <w:lang w:eastAsia="zh-CN" w:bidi="hi-IN"/>
        </w:rPr>
      </w:pPr>
      <w:r>
        <w:rPr>
          <w:rFonts w:ascii="Times New Roman" w:eastAsia="WenQuanYi Micro Hei" w:hAnsi="Times New Roman" w:cs="Times New Roman"/>
          <w:b/>
          <w:noProof/>
          <w:color w:val="0000CC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534670</wp:posOffset>
            </wp:positionV>
            <wp:extent cx="2552700" cy="1847850"/>
            <wp:effectExtent l="0" t="0" r="0" b="0"/>
            <wp:wrapSquare wrapText="bothSides"/>
            <wp:docPr id="1" name="Рисунок 0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4037">
        <w:rPr>
          <w:rFonts w:ascii="Times New Roman" w:eastAsia="WenQuanYi Micro Hei" w:hAnsi="Times New Roman" w:cs="Times New Roman"/>
          <w:b/>
          <w:color w:val="0000CC"/>
          <w:sz w:val="24"/>
          <w:shd w:val="clear" w:color="auto" w:fill="FFFFFF"/>
          <w:lang w:eastAsia="zh-CN" w:bidi="hi-IN"/>
        </w:rPr>
        <w:t>- индивидуальный подход к каждому ребенку.</w:t>
      </w:r>
      <w:r w:rsidRPr="000726CC">
        <w:t xml:space="preserve"> </w:t>
      </w:r>
    </w:p>
    <w:p w:rsidR="00920921" w:rsidRDefault="00920921"/>
    <w:p w:rsidR="000726CC" w:rsidRDefault="000726CC"/>
    <w:p w:rsidR="000726CC" w:rsidRDefault="000726CC"/>
    <w:p w:rsid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B818AD"/>
        </w:rPr>
      </w:pPr>
    </w:p>
    <w:p w:rsid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B818AD"/>
        </w:rPr>
      </w:pPr>
    </w:p>
    <w:p w:rsid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B818AD"/>
        </w:rPr>
      </w:pPr>
    </w:p>
    <w:p w:rsid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B818AD"/>
        </w:rPr>
      </w:pPr>
    </w:p>
    <w:p w:rsid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B818AD"/>
        </w:rPr>
      </w:pPr>
    </w:p>
    <w:p w:rsid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7030A0"/>
        </w:rPr>
      </w:pPr>
    </w:p>
    <w:p w:rsid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7030A0"/>
        </w:rPr>
      </w:pP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7030A0"/>
        </w:rPr>
      </w:pPr>
      <w:r w:rsidRPr="000726CC">
        <w:rPr>
          <w:rFonts w:ascii="Times New Roman" w:hAnsi="Times New Roman" w:cs="Times New Roman"/>
          <w:b/>
          <w:color w:val="7030A0"/>
        </w:rPr>
        <w:lastRenderedPageBreak/>
        <w:t>КОНТАКТНАЯ ИНФОРМАЦИЯ</w:t>
      </w:r>
    </w:p>
    <w:p w:rsidR="000726CC" w:rsidRPr="00000F58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7030A0"/>
        </w:rPr>
      </w:pP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color w:val="0000CC"/>
          <w:sz w:val="24"/>
          <w:szCs w:val="24"/>
        </w:rPr>
        <w:t>И.о. директора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color w:val="0000CC"/>
          <w:sz w:val="24"/>
          <w:szCs w:val="24"/>
        </w:rPr>
        <w:t>БУ СО ВО «КЦСОН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color w:val="0000CC"/>
          <w:sz w:val="24"/>
          <w:szCs w:val="24"/>
        </w:rPr>
        <w:t>Тотемского района»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</w:t>
      </w: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Даниловская</w:t>
      </w:r>
    </w:p>
    <w:p w:rsidR="000726CC" w:rsidRPr="000726CC" w:rsidRDefault="000726CC" w:rsidP="000726C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Мария Александровна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0000CC"/>
          <w:sz w:val="16"/>
          <w:szCs w:val="16"/>
        </w:rPr>
      </w:pP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color w:val="0000CC"/>
          <w:sz w:val="24"/>
          <w:szCs w:val="24"/>
        </w:rPr>
        <w:t>тел./факс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16510</wp:posOffset>
            </wp:positionV>
            <wp:extent cx="2457450" cy="2486025"/>
            <wp:effectExtent l="171450" t="133350" r="361950" b="314325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8(81739) 2-32-78</w:t>
      </w:r>
    </w:p>
    <w:p w:rsidR="000726CC" w:rsidRPr="000726CC" w:rsidRDefault="000726CC" w:rsidP="000726CC">
      <w:pPr>
        <w:spacing w:after="0" w:line="240" w:lineRule="auto"/>
        <w:jc w:val="center"/>
        <w:rPr>
          <w:rFonts w:ascii="Times New Roman" w:hAnsi="Times New Roman" w:cs="Times New Roman"/>
          <w:color w:val="0000CC"/>
          <w:sz w:val="24"/>
          <w:szCs w:val="24"/>
        </w:rPr>
      </w:pP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color w:val="0000CC"/>
          <w:sz w:val="24"/>
          <w:szCs w:val="24"/>
        </w:rPr>
        <w:t>Заведующий  отделением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</w:t>
      </w: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Бачалдина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Татьяна Владимировна</w:t>
      </w:r>
    </w:p>
    <w:p w:rsidR="000726CC" w:rsidRPr="000726CC" w:rsidRDefault="000726CC" w:rsidP="000726C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телефон: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8(81739) 2-41-58</w:t>
      </w:r>
    </w:p>
    <w:p w:rsidR="000726CC" w:rsidRPr="000726CC" w:rsidRDefault="000726CC" w:rsidP="000726C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="000726CC" w:rsidRPr="000726CC" w:rsidRDefault="000726CC" w:rsidP="000726C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Наш адрес:</w:t>
      </w:r>
    </w:p>
    <w:p w:rsidR="000726CC" w:rsidRPr="000726CC" w:rsidRDefault="000726CC" w:rsidP="000726C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Россия, 161300,</w:t>
      </w:r>
    </w:p>
    <w:p w:rsidR="000726CC" w:rsidRPr="000726CC" w:rsidRDefault="000726CC" w:rsidP="000726C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Вологодская область,</w:t>
      </w:r>
    </w:p>
    <w:p w:rsidR="000726CC" w:rsidRPr="000726CC" w:rsidRDefault="000726CC" w:rsidP="000726C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г. Тотьма, ул. Садовая, 51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272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>каб.№7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272"/>
        <w:jc w:val="center"/>
        <w:rPr>
          <w:rFonts w:ascii="Times New Roman" w:hAnsi="Times New Roman" w:cs="Times New Roman"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Электр</w:t>
      </w:r>
      <w:proofErr w:type="gramStart"/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.</w:t>
      </w:r>
      <w:proofErr w:type="gramEnd"/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proofErr w:type="gramStart"/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п</w:t>
      </w:r>
      <w:proofErr w:type="gramEnd"/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очта</w:t>
      </w:r>
      <w:r w:rsidRPr="000726CC">
        <w:rPr>
          <w:rFonts w:ascii="Times New Roman" w:hAnsi="Times New Roman" w:cs="Times New Roman"/>
          <w:color w:val="0000CC"/>
          <w:sz w:val="24"/>
          <w:szCs w:val="24"/>
        </w:rPr>
        <w:t>:</w:t>
      </w:r>
    </w:p>
    <w:p w:rsidR="000726CC" w:rsidRPr="000726CC" w:rsidRDefault="00920921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hyperlink r:id="rId6" w:history="1">
        <w:r w:rsidR="000726CC" w:rsidRPr="000726CC">
          <w:rPr>
            <w:rStyle w:val="a3"/>
            <w:rFonts w:ascii="Times New Roman" w:hAnsi="Times New Roman"/>
            <w:b/>
            <w:color w:val="0000CC"/>
            <w:sz w:val="24"/>
            <w:szCs w:val="24"/>
            <w:lang w:val="en-US"/>
          </w:rPr>
          <w:t>totma</w:t>
        </w:r>
        <w:r w:rsidR="000726CC" w:rsidRPr="000726CC">
          <w:rPr>
            <w:rStyle w:val="a3"/>
            <w:rFonts w:ascii="Times New Roman" w:hAnsi="Times New Roman"/>
            <w:b/>
            <w:color w:val="0000CC"/>
            <w:sz w:val="24"/>
            <w:szCs w:val="24"/>
          </w:rPr>
          <w:t>@</w:t>
        </w:r>
        <w:r w:rsidR="000726CC" w:rsidRPr="000726CC">
          <w:rPr>
            <w:rStyle w:val="a3"/>
            <w:rFonts w:ascii="Times New Roman" w:hAnsi="Times New Roman"/>
            <w:b/>
            <w:color w:val="0000CC"/>
            <w:sz w:val="24"/>
            <w:szCs w:val="24"/>
            <w:lang w:val="en-US"/>
          </w:rPr>
          <w:t>kcson</w:t>
        </w:r>
        <w:r w:rsidR="000726CC" w:rsidRPr="000726CC">
          <w:rPr>
            <w:rStyle w:val="a3"/>
            <w:rFonts w:ascii="Times New Roman" w:hAnsi="Times New Roman"/>
            <w:b/>
            <w:color w:val="0000CC"/>
            <w:sz w:val="24"/>
            <w:szCs w:val="24"/>
          </w:rPr>
          <w:t>.</w:t>
        </w:r>
        <w:r w:rsidR="000726CC" w:rsidRPr="000726CC">
          <w:rPr>
            <w:rStyle w:val="a3"/>
            <w:rFonts w:ascii="Times New Roman" w:hAnsi="Times New Roman"/>
            <w:b/>
            <w:color w:val="0000CC"/>
            <w:sz w:val="24"/>
            <w:szCs w:val="24"/>
            <w:lang w:val="en-US"/>
          </w:rPr>
          <w:t>gov</w:t>
        </w:r>
        <w:r w:rsidR="000726CC" w:rsidRPr="000726CC">
          <w:rPr>
            <w:rStyle w:val="a3"/>
            <w:rFonts w:ascii="Times New Roman" w:hAnsi="Times New Roman"/>
            <w:b/>
            <w:color w:val="0000CC"/>
            <w:sz w:val="24"/>
            <w:szCs w:val="24"/>
          </w:rPr>
          <w:t>35.</w:t>
        </w:r>
        <w:r w:rsidR="000726CC" w:rsidRPr="000726CC">
          <w:rPr>
            <w:rStyle w:val="a3"/>
            <w:rFonts w:ascii="Times New Roman" w:hAnsi="Times New Roman"/>
            <w:b/>
            <w:color w:val="0000CC"/>
            <w:sz w:val="24"/>
            <w:szCs w:val="24"/>
            <w:lang w:val="en-US"/>
          </w:rPr>
          <w:t>ru</w:t>
        </w:r>
      </w:hyperlink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272"/>
        <w:jc w:val="center"/>
        <w:rPr>
          <w:rFonts w:ascii="Times New Roman" w:hAnsi="Times New Roman" w:cs="Times New Roman"/>
          <w:bCs/>
          <w:color w:val="0000CC"/>
          <w:sz w:val="16"/>
          <w:szCs w:val="16"/>
        </w:rPr>
      </w:pP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</w:rPr>
        <w:t>Официальный сайт</w:t>
      </w:r>
      <w:r w:rsidRPr="000726CC">
        <w:rPr>
          <w:rFonts w:ascii="Times New Roman" w:hAnsi="Times New Roman" w:cs="Times New Roman"/>
          <w:bCs/>
          <w:color w:val="0000CC"/>
          <w:sz w:val="24"/>
          <w:szCs w:val="24"/>
        </w:rPr>
        <w:t>: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</w:pPr>
      <w:proofErr w:type="spellStart"/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  <w:lang w:val="en-US"/>
        </w:rPr>
        <w:t>kcsontotma</w:t>
      </w:r>
      <w:proofErr w:type="spellEnd"/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</w:rPr>
        <w:t>.</w:t>
      </w:r>
      <w:proofErr w:type="spellStart"/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  <w:lang w:val="en-US"/>
        </w:rPr>
        <w:t>gov</w:t>
      </w:r>
      <w:proofErr w:type="spellEnd"/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</w:rPr>
        <w:t>35.</w:t>
      </w:r>
      <w:proofErr w:type="spellStart"/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  <w:lang w:val="en-US"/>
        </w:rPr>
        <w:t>ru</w:t>
      </w:r>
      <w:proofErr w:type="spellEnd"/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272"/>
        <w:jc w:val="center"/>
        <w:rPr>
          <w:rFonts w:ascii="Times New Roman" w:hAnsi="Times New Roman" w:cs="Times New Roman"/>
          <w:b/>
          <w:bCs/>
          <w:color w:val="0000CC"/>
          <w:sz w:val="16"/>
          <w:szCs w:val="16"/>
        </w:rPr>
      </w:pP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</w:rPr>
        <w:t>Группа в ВКонтакте</w:t>
      </w:r>
      <w:r w:rsidRPr="000726CC">
        <w:rPr>
          <w:rFonts w:ascii="Times New Roman" w:hAnsi="Times New Roman" w:cs="Times New Roman"/>
          <w:bCs/>
          <w:color w:val="0000CC"/>
          <w:sz w:val="24"/>
          <w:szCs w:val="24"/>
        </w:rPr>
        <w:t>: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</w:pPr>
      <w:proofErr w:type="spellStart"/>
      <w:proofErr w:type="gramStart"/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  <w:lang w:val="en-US"/>
        </w:rPr>
        <w:t>vk</w:t>
      </w:r>
      <w:proofErr w:type="spellEnd"/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</w:rPr>
        <w:t>.</w:t>
      </w:r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  <w:lang w:val="en-US"/>
        </w:rPr>
        <w:t>com</w:t>
      </w:r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</w:rPr>
        <w:t>/</w:t>
      </w:r>
      <w:proofErr w:type="spellStart"/>
      <w:r w:rsidRPr="000726CC">
        <w:rPr>
          <w:rFonts w:ascii="Times New Roman" w:hAnsi="Times New Roman" w:cs="Times New Roman"/>
          <w:b/>
          <w:bCs/>
          <w:color w:val="0000CC"/>
          <w:sz w:val="24"/>
          <w:szCs w:val="24"/>
          <w:u w:val="single"/>
          <w:lang w:val="en-US"/>
        </w:rPr>
        <w:t>kcsontotma</w:t>
      </w:r>
      <w:proofErr w:type="spellEnd"/>
      <w:proofErr w:type="gramEnd"/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131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Режим работы: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Понедельник- пятница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с 08.00. до 17.00.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Обеденный перерыв:</w:t>
      </w:r>
    </w:p>
    <w:p w:rsidR="000726CC" w:rsidRPr="000726CC" w:rsidRDefault="000726CC" w:rsidP="000726CC">
      <w:pPr>
        <w:tabs>
          <w:tab w:val="left" w:pos="56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12.30. до 13.30.                  </w:t>
      </w:r>
    </w:p>
    <w:p w:rsidR="000726CC" w:rsidRPr="000726CC" w:rsidRDefault="000726CC" w:rsidP="000726CC">
      <w:pPr>
        <w:spacing w:after="0" w:line="240" w:lineRule="auto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                       Выходные:       </w:t>
      </w:r>
    </w:p>
    <w:p w:rsidR="000726CC" w:rsidRDefault="000726CC" w:rsidP="000726C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суббота, воскресенье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</w:t>
      </w:r>
    </w:p>
    <w:p w:rsidR="000726CC" w:rsidRDefault="000726CC" w:rsidP="000726C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18"/>
          <w:szCs w:val="18"/>
        </w:rPr>
      </w:pPr>
      <w:r>
        <w:rPr>
          <w:rFonts w:ascii="Times New Roman" w:hAnsi="Times New Roman" w:cs="Times New Roman"/>
          <w:b/>
          <w:color w:val="0000CC"/>
          <w:sz w:val="18"/>
          <w:szCs w:val="18"/>
        </w:rPr>
        <w:t xml:space="preserve">  </w:t>
      </w:r>
    </w:p>
    <w:p w:rsidR="000726CC" w:rsidRDefault="000726CC" w:rsidP="000726C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18"/>
          <w:szCs w:val="18"/>
        </w:rPr>
      </w:pPr>
      <w:r>
        <w:rPr>
          <w:rFonts w:ascii="Times New Roman" w:hAnsi="Times New Roman" w:cs="Times New Roman"/>
          <w:b/>
          <w:color w:val="0000CC"/>
          <w:sz w:val="18"/>
          <w:szCs w:val="18"/>
        </w:rPr>
        <w:t xml:space="preserve"> </w:t>
      </w:r>
    </w:p>
    <w:p w:rsidR="000726CC" w:rsidRDefault="000726CC" w:rsidP="000726C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18"/>
          <w:szCs w:val="18"/>
        </w:rPr>
      </w:pPr>
    </w:p>
    <w:p w:rsidR="000726CC" w:rsidRDefault="000726CC" w:rsidP="000726C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18"/>
          <w:szCs w:val="18"/>
        </w:rPr>
      </w:pPr>
      <w:r w:rsidRPr="00957FBE">
        <w:rPr>
          <w:rFonts w:ascii="Times New Roman" w:hAnsi="Times New Roman" w:cs="Times New Roman"/>
          <w:b/>
          <w:color w:val="0000CC"/>
          <w:sz w:val="18"/>
          <w:szCs w:val="18"/>
        </w:rPr>
        <w:lastRenderedPageBreak/>
        <w:t xml:space="preserve">Бюджетное учреждение социального </w:t>
      </w:r>
    </w:p>
    <w:p w:rsidR="000726CC" w:rsidRPr="00957FBE" w:rsidRDefault="000726CC" w:rsidP="000726C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18"/>
          <w:szCs w:val="18"/>
        </w:rPr>
      </w:pPr>
      <w:r>
        <w:rPr>
          <w:rFonts w:ascii="Times New Roman" w:hAnsi="Times New Roman" w:cs="Times New Roman"/>
          <w:b/>
          <w:color w:val="0000CC"/>
          <w:sz w:val="18"/>
          <w:szCs w:val="18"/>
        </w:rPr>
        <w:t xml:space="preserve"> </w:t>
      </w:r>
      <w:r w:rsidRPr="00957FBE">
        <w:rPr>
          <w:rFonts w:ascii="Times New Roman" w:hAnsi="Times New Roman" w:cs="Times New Roman"/>
          <w:b/>
          <w:color w:val="0000CC"/>
          <w:sz w:val="18"/>
          <w:szCs w:val="18"/>
        </w:rPr>
        <w:t>обслуживания</w:t>
      </w:r>
      <w:r>
        <w:rPr>
          <w:rFonts w:ascii="Times New Roman" w:hAnsi="Times New Roman" w:cs="Times New Roman"/>
          <w:b/>
          <w:color w:val="0000CC"/>
          <w:sz w:val="18"/>
          <w:szCs w:val="18"/>
        </w:rPr>
        <w:t xml:space="preserve">    </w:t>
      </w:r>
      <w:r w:rsidRPr="00957FBE">
        <w:rPr>
          <w:rFonts w:ascii="Times New Roman" w:hAnsi="Times New Roman" w:cs="Times New Roman"/>
          <w:b/>
          <w:color w:val="0000CC"/>
          <w:sz w:val="18"/>
          <w:szCs w:val="18"/>
        </w:rPr>
        <w:t>Вологодской области</w:t>
      </w:r>
    </w:p>
    <w:p w:rsidR="000726CC" w:rsidRPr="00957FBE" w:rsidRDefault="000726CC" w:rsidP="000726CC">
      <w:pPr>
        <w:spacing w:after="0" w:line="240" w:lineRule="auto"/>
        <w:ind w:left="176"/>
        <w:jc w:val="center"/>
        <w:rPr>
          <w:rFonts w:ascii="Times New Roman" w:hAnsi="Times New Roman" w:cs="Times New Roman"/>
          <w:b/>
          <w:color w:val="0000CC"/>
          <w:sz w:val="18"/>
          <w:szCs w:val="18"/>
        </w:rPr>
      </w:pPr>
      <w:r>
        <w:rPr>
          <w:rFonts w:ascii="Times New Roman" w:hAnsi="Times New Roman" w:cs="Times New Roman"/>
          <w:b/>
          <w:color w:val="0000CC"/>
          <w:sz w:val="18"/>
          <w:szCs w:val="18"/>
        </w:rPr>
        <w:t xml:space="preserve"> </w:t>
      </w:r>
      <w:r w:rsidRPr="00957FBE">
        <w:rPr>
          <w:rFonts w:ascii="Times New Roman" w:hAnsi="Times New Roman" w:cs="Times New Roman"/>
          <w:b/>
          <w:color w:val="0000CC"/>
          <w:sz w:val="18"/>
          <w:szCs w:val="18"/>
        </w:rPr>
        <w:t xml:space="preserve"> «Комплексный центр социального обслуживания населения  Тотемского района»</w:t>
      </w:r>
    </w:p>
    <w:p w:rsidR="000726CC" w:rsidRDefault="000726CC"/>
    <w:p w:rsidR="000726CC" w:rsidRDefault="000726CC"/>
    <w:p w:rsidR="000726CC" w:rsidRPr="000726CC" w:rsidRDefault="000726CC" w:rsidP="000726CC">
      <w:pPr>
        <w:spacing w:after="0" w:line="240" w:lineRule="auto"/>
        <w:ind w:left="176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7030A0"/>
          <w:sz w:val="28"/>
          <w:szCs w:val="28"/>
        </w:rPr>
        <w:t xml:space="preserve">  </w:t>
      </w:r>
      <w:r w:rsidRPr="000726CC">
        <w:rPr>
          <w:rFonts w:ascii="Times New Roman" w:eastAsia="Calibri" w:hAnsi="Times New Roman" w:cs="Times New Roman"/>
          <w:b/>
          <w:bCs/>
          <w:color w:val="7030A0"/>
          <w:sz w:val="28"/>
          <w:szCs w:val="28"/>
        </w:rPr>
        <w:t>УСЛУГА</w:t>
      </w:r>
    </w:p>
    <w:p w:rsidR="000726CC" w:rsidRPr="000726CC" w:rsidRDefault="000726CC" w:rsidP="000726CC">
      <w:pPr>
        <w:spacing w:after="0" w:line="240" w:lineRule="auto"/>
        <w:ind w:left="176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0726CC">
        <w:rPr>
          <w:rFonts w:ascii="Times New Roman" w:eastAsia="Calibri" w:hAnsi="Times New Roman" w:cs="Times New Roman"/>
          <w:b/>
          <w:bCs/>
          <w:color w:val="7030A0"/>
          <w:sz w:val="28"/>
          <w:szCs w:val="28"/>
        </w:rPr>
        <w:t xml:space="preserve">       «СОЦИАЛЬНАЯ НЯНЯ»</w:t>
      </w:r>
    </w:p>
    <w:p w:rsidR="000726CC" w:rsidRDefault="000726CC" w:rsidP="000726CC">
      <w:pPr>
        <w:spacing w:after="0" w:line="240" w:lineRule="auto"/>
        <w:ind w:left="176"/>
        <w:rPr>
          <w:rFonts w:ascii="Times New Roman" w:hAnsi="Times New Roman" w:cs="Times New Roman"/>
          <w:sz w:val="28"/>
          <w:szCs w:val="28"/>
        </w:rPr>
      </w:pPr>
    </w:p>
    <w:p w:rsidR="000726CC" w:rsidRPr="000726CC" w:rsidRDefault="000726CC" w:rsidP="000726CC">
      <w:pPr>
        <w:tabs>
          <w:tab w:val="left" w:pos="34"/>
        </w:tabs>
        <w:spacing w:after="0" w:line="240" w:lineRule="auto"/>
        <w:ind w:left="176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  </w:t>
      </w: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Отделение</w:t>
      </w:r>
    </w:p>
    <w:p w:rsidR="000726CC" w:rsidRPr="000726CC" w:rsidRDefault="000726CC" w:rsidP="000726CC">
      <w:pPr>
        <w:tabs>
          <w:tab w:val="left" w:pos="34"/>
        </w:tabs>
        <w:spacing w:after="0" w:line="240" w:lineRule="auto"/>
        <w:ind w:left="176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</w:t>
      </w: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>социального обслуживания</w:t>
      </w:r>
    </w:p>
    <w:p w:rsidR="000726CC" w:rsidRPr="000726CC" w:rsidRDefault="000726CC" w:rsidP="000726CC">
      <w:pPr>
        <w:tabs>
          <w:tab w:val="left" w:pos="34"/>
        </w:tabs>
        <w:spacing w:after="0" w:line="240" w:lineRule="auto"/>
        <w:ind w:left="176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</w:t>
      </w: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на дому  граждан пожилого</w:t>
      </w:r>
    </w:p>
    <w:p w:rsidR="000726CC" w:rsidRPr="000726CC" w:rsidRDefault="000726CC" w:rsidP="000726CC">
      <w:pPr>
        <w:tabs>
          <w:tab w:val="left" w:pos="34"/>
        </w:tabs>
        <w:spacing w:after="0" w:line="240" w:lineRule="auto"/>
        <w:ind w:left="176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</w:t>
      </w:r>
      <w:r w:rsidRPr="000726CC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возраста и инвалидов</w:t>
      </w:r>
    </w:p>
    <w:p w:rsidR="000726CC" w:rsidRPr="00957FBE" w:rsidRDefault="000726CC" w:rsidP="000726CC">
      <w:pPr>
        <w:tabs>
          <w:tab w:val="left" w:pos="34"/>
        </w:tabs>
        <w:spacing w:after="0" w:line="240" w:lineRule="auto"/>
        <w:ind w:left="176"/>
        <w:jc w:val="center"/>
        <w:rPr>
          <w:rFonts w:ascii="Times New Roman" w:hAnsi="Times New Roman" w:cs="Times New Roman"/>
          <w:color w:val="0000CC"/>
          <w:sz w:val="28"/>
          <w:szCs w:val="28"/>
        </w:rPr>
      </w:pPr>
    </w:p>
    <w:p w:rsidR="000726CC" w:rsidRDefault="000726CC" w:rsidP="000726CC">
      <w:pPr>
        <w:spacing w:after="0" w:line="240" w:lineRule="auto"/>
        <w:ind w:left="176"/>
        <w:rPr>
          <w:rFonts w:ascii="Times New Roman" w:eastAsia="Calibri" w:hAnsi="Times New Roman" w:cs="Times New Roman"/>
          <w:color w:val="0000CC"/>
          <w:sz w:val="28"/>
          <w:szCs w:val="28"/>
        </w:rPr>
      </w:pPr>
      <w:r w:rsidRPr="00957FBE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                     </w:t>
      </w:r>
    </w:p>
    <w:p w:rsidR="000726CC" w:rsidRDefault="000726CC" w:rsidP="000726CC">
      <w:pPr>
        <w:spacing w:after="0" w:line="240" w:lineRule="auto"/>
        <w:ind w:left="176"/>
        <w:rPr>
          <w:rFonts w:ascii="Times New Roman" w:eastAsia="Calibri" w:hAnsi="Times New Roman" w:cs="Times New Roman"/>
          <w:color w:val="0000CC"/>
          <w:sz w:val="28"/>
          <w:szCs w:val="28"/>
        </w:rPr>
      </w:pPr>
    </w:p>
    <w:p w:rsidR="000726CC" w:rsidRDefault="000726CC" w:rsidP="000726CC">
      <w:pPr>
        <w:spacing w:after="0" w:line="240" w:lineRule="auto"/>
        <w:ind w:left="176"/>
        <w:rPr>
          <w:rFonts w:ascii="Times New Roman" w:eastAsia="Calibri" w:hAnsi="Times New Roman" w:cs="Times New Roman"/>
          <w:color w:val="0000CC"/>
        </w:rPr>
      </w:pPr>
      <w:r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     </w:t>
      </w:r>
      <w:r w:rsidRPr="000726CC">
        <w:rPr>
          <w:rFonts w:ascii="Times New Roman" w:eastAsia="Calibri" w:hAnsi="Times New Roman" w:cs="Times New Roman"/>
          <w:color w:val="0000CC"/>
        </w:rPr>
        <w:t xml:space="preserve">                     </w:t>
      </w:r>
    </w:p>
    <w:p w:rsidR="000726CC" w:rsidRPr="000726CC" w:rsidRDefault="000726CC" w:rsidP="000726CC">
      <w:pPr>
        <w:spacing w:after="0" w:line="240" w:lineRule="auto"/>
        <w:ind w:left="176"/>
        <w:rPr>
          <w:rFonts w:ascii="Times New Roman" w:hAnsi="Times New Roman" w:cs="Times New Roman"/>
          <w:b/>
          <w:color w:val="0000CC"/>
        </w:rPr>
      </w:pPr>
      <w:r>
        <w:rPr>
          <w:rFonts w:ascii="Times New Roman" w:eastAsia="Calibri" w:hAnsi="Times New Roman" w:cs="Times New Roman"/>
          <w:color w:val="0000CC"/>
        </w:rPr>
        <w:t xml:space="preserve">                            </w:t>
      </w:r>
      <w:r w:rsidRPr="000726CC">
        <w:rPr>
          <w:rFonts w:ascii="Times New Roman" w:eastAsia="Calibri" w:hAnsi="Times New Roman" w:cs="Times New Roman"/>
          <w:color w:val="0000CC"/>
        </w:rPr>
        <w:t xml:space="preserve">    </w:t>
      </w:r>
      <w:r w:rsidRPr="000726CC">
        <w:rPr>
          <w:rFonts w:ascii="Times New Roman" w:eastAsia="Calibri" w:hAnsi="Times New Roman" w:cs="Times New Roman"/>
          <w:b/>
          <w:color w:val="0000CC"/>
        </w:rPr>
        <w:t>Тотьма, 2025</w:t>
      </w:r>
    </w:p>
    <w:p w:rsidR="000726CC" w:rsidRDefault="000726CC"/>
    <w:p w:rsidR="000726CC" w:rsidRDefault="000726CC" w:rsidP="000726CC">
      <w:pPr>
        <w:spacing w:after="0" w:line="240" w:lineRule="auto"/>
        <w:ind w:right="176"/>
        <w:jc w:val="both"/>
        <w:rPr>
          <w:rFonts w:ascii="Times New Roman" w:eastAsia="Open Sans" w:hAnsi="Times New Roman" w:cs="Times New Roman"/>
          <w:b/>
          <w:i/>
          <w:color w:val="0000CC"/>
          <w:sz w:val="24"/>
          <w:szCs w:val="24"/>
        </w:rPr>
      </w:pPr>
    </w:p>
    <w:p w:rsidR="000726CC" w:rsidRPr="009F4CFD" w:rsidRDefault="000726CC" w:rsidP="000726CC">
      <w:pPr>
        <w:spacing w:after="0" w:line="240" w:lineRule="auto"/>
        <w:ind w:right="176"/>
        <w:jc w:val="both"/>
        <w:rPr>
          <w:rFonts w:ascii="Times New Roman" w:eastAsia="Open Sans" w:hAnsi="Times New Roman" w:cs="Times New Roman"/>
          <w:b/>
          <w:i/>
          <w:color w:val="0000CC"/>
          <w:sz w:val="24"/>
          <w:szCs w:val="24"/>
        </w:rPr>
      </w:pPr>
      <w:r>
        <w:rPr>
          <w:rFonts w:ascii="Times New Roman" w:eastAsia="Open Sans" w:hAnsi="Times New Roman" w:cs="Times New Roman"/>
          <w:b/>
          <w:i/>
          <w:color w:val="0000CC"/>
          <w:sz w:val="24"/>
          <w:szCs w:val="24"/>
        </w:rPr>
        <w:lastRenderedPageBreak/>
        <w:t xml:space="preserve">Услуга </w:t>
      </w:r>
      <w:r w:rsidRPr="009F4CFD">
        <w:rPr>
          <w:rFonts w:ascii="Times New Roman" w:eastAsia="Open Sans" w:hAnsi="Times New Roman" w:cs="Times New Roman"/>
          <w:b/>
          <w:i/>
          <w:color w:val="0000CC"/>
          <w:sz w:val="24"/>
          <w:szCs w:val="24"/>
        </w:rPr>
        <w:t xml:space="preserve">«Социальная няня» </w:t>
      </w:r>
      <w:r>
        <w:rPr>
          <w:rFonts w:ascii="Times New Roman" w:eastAsia="Open Sans" w:hAnsi="Times New Roman" w:cs="Times New Roman"/>
          <w:b/>
          <w:i/>
          <w:color w:val="0000CC"/>
          <w:sz w:val="24"/>
          <w:szCs w:val="24"/>
        </w:rPr>
        <w:t>- это</w:t>
      </w:r>
      <w:r w:rsidRPr="009F4CFD">
        <w:rPr>
          <w:rFonts w:ascii="Times New Roman" w:eastAsia="Open Sans" w:hAnsi="Times New Roman" w:cs="Times New Roman"/>
          <w:b/>
          <w:i/>
          <w:color w:val="0000CC"/>
          <w:sz w:val="24"/>
          <w:szCs w:val="24"/>
        </w:rPr>
        <w:t xml:space="preserve"> комплекс мероприятий по поддержке семей, нуждающихся в обеспечении кратковременного присмотра и ухода за детьми от 1 года до 3 лет в домашних условиях по месту их проживания.</w:t>
      </w:r>
    </w:p>
    <w:p w:rsidR="000726CC" w:rsidRDefault="000726CC" w:rsidP="000726CC">
      <w:pPr>
        <w:spacing w:after="0" w:line="240" w:lineRule="auto"/>
        <w:ind w:right="176"/>
        <w:rPr>
          <w:rFonts w:ascii="Times New Roman" w:eastAsia="Open Sans" w:hAnsi="Times New Roman" w:cs="Times New Roman"/>
          <w:b/>
          <w:i/>
          <w:color w:val="B818AD"/>
          <w:sz w:val="24"/>
          <w:szCs w:val="24"/>
        </w:rPr>
      </w:pPr>
    </w:p>
    <w:p w:rsidR="000726CC" w:rsidRPr="00000F58" w:rsidRDefault="000726CC" w:rsidP="000726CC">
      <w:pPr>
        <w:spacing w:after="0" w:line="240" w:lineRule="auto"/>
        <w:ind w:right="176"/>
        <w:jc w:val="center"/>
        <w:rPr>
          <w:rFonts w:ascii="Times New Roman" w:eastAsia="Open Sans" w:hAnsi="Times New Roman" w:cs="Times New Roman"/>
          <w:b/>
          <w:i/>
          <w:color w:val="B818AD"/>
          <w:sz w:val="24"/>
          <w:szCs w:val="24"/>
        </w:rPr>
      </w:pPr>
      <w:r w:rsidRPr="00000F58">
        <w:rPr>
          <w:rFonts w:ascii="Times New Roman" w:eastAsia="Open Sans" w:hAnsi="Times New Roman" w:cs="Times New Roman"/>
          <w:b/>
          <w:i/>
          <w:color w:val="B818AD"/>
          <w:sz w:val="24"/>
          <w:szCs w:val="24"/>
        </w:rPr>
        <w:t>Категории семей, которые могут получать услуги</w:t>
      </w:r>
      <w:r w:rsidRPr="00000F58">
        <w:rPr>
          <w:rFonts w:ascii="Times New Roman" w:eastAsia="Calibri" w:hAnsi="Times New Roman" w:cs="Times New Roman"/>
          <w:b/>
          <w:i/>
          <w:color w:val="B818AD"/>
          <w:sz w:val="24"/>
          <w:szCs w:val="24"/>
          <w:shd w:val="clear" w:color="auto" w:fill="FFFFFF"/>
        </w:rPr>
        <w:t>:</w:t>
      </w:r>
    </w:p>
    <w:p w:rsidR="000726CC" w:rsidRDefault="000726CC" w:rsidP="000726CC">
      <w:pPr>
        <w:spacing w:after="0" w:line="240" w:lineRule="auto"/>
        <w:ind w:right="176"/>
        <w:jc w:val="both"/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</w:pPr>
      <w:r w:rsidRPr="009F4CFD"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  <w:t xml:space="preserve">-  </w:t>
      </w:r>
      <w:r w:rsidRPr="000726CC">
        <w:rPr>
          <w:rFonts w:ascii="Times New Roman" w:eastAsia="Calibri" w:hAnsi="Times New Roman" w:cs="Times New Roman"/>
          <w:b/>
          <w:i/>
          <w:color w:val="0000CC"/>
          <w:sz w:val="24"/>
          <w:szCs w:val="24"/>
          <w:u w:val="single"/>
          <w:shd w:val="clear" w:color="auto" w:fill="FFFFFF"/>
        </w:rPr>
        <w:t>студенческие семьи</w:t>
      </w:r>
      <w:r w:rsidRPr="009F4CFD"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  <w:t xml:space="preserve">, в которых оба родителя до 35 лет включительно, воспитывающие ребенка (детей), состоящие в заключенном в установленном законодательством Российской Федерации порядке браке, либо родитель до 35 </w:t>
      </w:r>
      <w:proofErr w:type="gramStart"/>
      <w:r w:rsidRPr="009F4CFD"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  <w:t>лет</w:t>
      </w:r>
      <w:proofErr w:type="gramEnd"/>
      <w:r w:rsidRPr="009F4CFD"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  <w:t xml:space="preserve"> включительно, являющийся единственным родителем ребенка (детей), обучаются по очной форме обучения в образовательных организациях, реализующих образовательные программы среднего профессионального образования или высшего образования по очной или очно-заочной форме обучения;</w:t>
      </w:r>
    </w:p>
    <w:p w:rsidR="000726CC" w:rsidRDefault="000726CC" w:rsidP="000726CC">
      <w:pPr>
        <w:spacing w:after="0" w:line="240" w:lineRule="auto"/>
        <w:ind w:right="176"/>
        <w:jc w:val="both"/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</w:pPr>
    </w:p>
    <w:p w:rsidR="000726CC" w:rsidRPr="009F4CFD" w:rsidRDefault="000726CC" w:rsidP="000726CC">
      <w:pPr>
        <w:spacing w:after="0" w:line="240" w:lineRule="auto"/>
        <w:ind w:right="176"/>
        <w:jc w:val="both"/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</w:pPr>
      <w:r w:rsidRPr="009F4CFD"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  <w:t xml:space="preserve">-  </w:t>
      </w:r>
      <w:r w:rsidRPr="000726CC">
        <w:rPr>
          <w:rFonts w:ascii="Times New Roman" w:eastAsia="Calibri" w:hAnsi="Times New Roman" w:cs="Times New Roman"/>
          <w:b/>
          <w:i/>
          <w:color w:val="0000CC"/>
          <w:sz w:val="24"/>
          <w:szCs w:val="24"/>
          <w:u w:val="single"/>
          <w:shd w:val="clear" w:color="auto" w:fill="FFFFFF"/>
        </w:rPr>
        <w:t>многодетные семьи.</w:t>
      </w:r>
      <w:r w:rsidRPr="009F4CFD"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  <w:t xml:space="preserve"> </w:t>
      </w:r>
    </w:p>
    <w:p w:rsidR="000726CC" w:rsidRDefault="000726CC" w:rsidP="000726CC">
      <w:pPr>
        <w:spacing w:after="0" w:line="240" w:lineRule="auto"/>
        <w:ind w:right="176"/>
        <w:jc w:val="both"/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</w:pPr>
      <w:r w:rsidRPr="009F4CFD"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  <w:t>Понятие «многодетная семья» в настоящем Положении используется в значении, указанном в законе  области от 16 марта 2015 года № 3602-ОЗ «об охране семьи, материнства, отцовства и</w:t>
      </w:r>
      <w:r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  <w:t xml:space="preserve"> </w:t>
      </w:r>
      <w:r w:rsidRPr="009F4CFD">
        <w:rPr>
          <w:rFonts w:ascii="Times New Roman" w:eastAsia="Calibri" w:hAnsi="Times New Roman" w:cs="Times New Roman"/>
          <w:b/>
          <w:i/>
          <w:color w:val="0000CC"/>
          <w:sz w:val="24"/>
          <w:szCs w:val="24"/>
          <w:shd w:val="clear" w:color="auto" w:fill="FFFFFF"/>
        </w:rPr>
        <w:t>детства в Вологодской области»</w:t>
      </w:r>
    </w:p>
    <w:p w:rsidR="00641061" w:rsidRDefault="00C04AAE" w:rsidP="000726CC">
      <w:pPr>
        <w:spacing w:after="0" w:line="240" w:lineRule="auto"/>
        <w:ind w:right="45"/>
        <w:jc w:val="both"/>
        <w:rPr>
          <w:rFonts w:ascii="Times New Roman" w:eastAsia="Open Sans" w:hAnsi="Times New Roman" w:cs="Times New Roman"/>
          <w:b/>
          <w:i/>
          <w:color w:val="0000CC"/>
          <w:sz w:val="24"/>
          <w:szCs w:val="28"/>
        </w:rPr>
      </w:pPr>
      <w:r>
        <w:rPr>
          <w:rFonts w:ascii="Times New Roman" w:eastAsia="Open Sans" w:hAnsi="Times New Roman" w:cs="Times New Roman"/>
          <w:b/>
          <w:i/>
          <w:noProof/>
          <w:color w:val="0000CC"/>
          <w:sz w:val="24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127635</wp:posOffset>
            </wp:positionV>
            <wp:extent cx="1847850" cy="1238250"/>
            <wp:effectExtent l="0" t="0" r="0" b="0"/>
            <wp:wrapSquare wrapText="bothSides"/>
            <wp:docPr id="14" name="Рисунок 7" descr="C:\Users\ЦикинаЛА\Desktop\b94eb9909561f711bfbc7a84397e2b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ЦикинаЛА\Desktop\b94eb9909561f711bfbc7a84397e2b5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61" w:rsidRDefault="00641061" w:rsidP="000726CC">
      <w:pPr>
        <w:spacing w:after="0" w:line="240" w:lineRule="auto"/>
        <w:ind w:right="45"/>
        <w:jc w:val="both"/>
        <w:rPr>
          <w:rFonts w:ascii="Times New Roman" w:eastAsia="Open Sans" w:hAnsi="Times New Roman" w:cs="Times New Roman"/>
          <w:b/>
          <w:i/>
          <w:color w:val="0000CC"/>
          <w:sz w:val="24"/>
          <w:szCs w:val="28"/>
        </w:rPr>
      </w:pPr>
    </w:p>
    <w:p w:rsidR="00641061" w:rsidRDefault="00641061" w:rsidP="000726CC">
      <w:pPr>
        <w:spacing w:after="0" w:line="240" w:lineRule="auto"/>
        <w:ind w:right="45"/>
        <w:jc w:val="both"/>
        <w:rPr>
          <w:rFonts w:ascii="Times New Roman" w:eastAsia="Open Sans" w:hAnsi="Times New Roman" w:cs="Times New Roman"/>
          <w:b/>
          <w:i/>
          <w:color w:val="0000CC"/>
          <w:sz w:val="24"/>
          <w:szCs w:val="28"/>
        </w:rPr>
      </w:pPr>
    </w:p>
    <w:p w:rsidR="00C04AAE" w:rsidRDefault="00C04AAE" w:rsidP="000726CC">
      <w:pPr>
        <w:spacing w:after="0" w:line="240" w:lineRule="auto"/>
        <w:ind w:right="45"/>
        <w:jc w:val="both"/>
        <w:rPr>
          <w:rFonts w:ascii="Times New Roman" w:eastAsia="Open Sans" w:hAnsi="Times New Roman" w:cs="Times New Roman"/>
          <w:b/>
          <w:i/>
          <w:color w:val="0000CC"/>
          <w:sz w:val="24"/>
          <w:szCs w:val="28"/>
        </w:rPr>
      </w:pPr>
    </w:p>
    <w:p w:rsidR="00C04AAE" w:rsidRDefault="00C04AAE" w:rsidP="000726CC">
      <w:pPr>
        <w:spacing w:after="0" w:line="240" w:lineRule="auto"/>
        <w:ind w:right="45"/>
        <w:jc w:val="both"/>
        <w:rPr>
          <w:rFonts w:ascii="Times New Roman" w:eastAsia="Open Sans" w:hAnsi="Times New Roman" w:cs="Times New Roman"/>
          <w:b/>
          <w:i/>
          <w:color w:val="0000CC"/>
          <w:sz w:val="24"/>
          <w:szCs w:val="28"/>
        </w:rPr>
      </w:pPr>
    </w:p>
    <w:p w:rsidR="00C04AAE" w:rsidRDefault="00C04AAE" w:rsidP="000726CC">
      <w:pPr>
        <w:spacing w:after="0" w:line="240" w:lineRule="auto"/>
        <w:ind w:right="45"/>
        <w:jc w:val="both"/>
        <w:rPr>
          <w:rFonts w:ascii="Times New Roman" w:eastAsia="Open Sans" w:hAnsi="Times New Roman" w:cs="Times New Roman"/>
          <w:b/>
          <w:i/>
          <w:color w:val="0000CC"/>
          <w:sz w:val="24"/>
          <w:szCs w:val="28"/>
        </w:rPr>
      </w:pPr>
    </w:p>
    <w:p w:rsidR="00C04AAE" w:rsidRDefault="00C04AAE" w:rsidP="000726CC">
      <w:pPr>
        <w:spacing w:after="0" w:line="240" w:lineRule="auto"/>
        <w:ind w:right="45"/>
        <w:jc w:val="both"/>
        <w:rPr>
          <w:rFonts w:ascii="Times New Roman" w:eastAsia="Open Sans" w:hAnsi="Times New Roman" w:cs="Times New Roman"/>
          <w:b/>
          <w:i/>
          <w:color w:val="0000CC"/>
          <w:sz w:val="24"/>
          <w:szCs w:val="28"/>
        </w:rPr>
      </w:pPr>
    </w:p>
    <w:p w:rsidR="00C04AAE" w:rsidRDefault="00C04AAE" w:rsidP="000726CC">
      <w:pPr>
        <w:spacing w:after="0" w:line="240" w:lineRule="auto"/>
        <w:ind w:right="45"/>
        <w:jc w:val="both"/>
        <w:rPr>
          <w:rFonts w:ascii="Times New Roman" w:eastAsia="Open Sans" w:hAnsi="Times New Roman" w:cs="Times New Roman"/>
          <w:b/>
          <w:i/>
          <w:color w:val="0000CC"/>
          <w:sz w:val="24"/>
          <w:szCs w:val="28"/>
        </w:rPr>
      </w:pPr>
    </w:p>
    <w:p w:rsidR="000726CC" w:rsidRPr="00D37D7A" w:rsidRDefault="000726CC" w:rsidP="000726CC">
      <w:pPr>
        <w:spacing w:after="0" w:line="240" w:lineRule="auto"/>
        <w:ind w:right="45"/>
        <w:jc w:val="both"/>
        <w:rPr>
          <w:rFonts w:ascii="Times New Roman" w:eastAsia="Open Sans" w:hAnsi="Times New Roman" w:cs="Times New Roman"/>
          <w:b/>
          <w:i/>
          <w:color w:val="0000CC"/>
          <w:sz w:val="24"/>
          <w:szCs w:val="28"/>
        </w:rPr>
      </w:pPr>
      <w:r w:rsidRPr="00D37D7A">
        <w:rPr>
          <w:rFonts w:ascii="Times New Roman" w:eastAsia="Open Sans" w:hAnsi="Times New Roman" w:cs="Times New Roman"/>
          <w:b/>
          <w:i/>
          <w:color w:val="0000CC"/>
          <w:sz w:val="24"/>
          <w:szCs w:val="28"/>
        </w:rPr>
        <w:lastRenderedPageBreak/>
        <w:t xml:space="preserve">Кратковременный присмотр  и уход в форме социального обслуживания на дому предоставляется социальным работником Комплексного центра Тотемского района, прошедшим профессиональное  обучение по образовательной  программе профессиональной подготовки «Няня (работник по присмотру и уходу за детьми)» </w:t>
      </w:r>
    </w:p>
    <w:p w:rsidR="000726CC" w:rsidRPr="000726CC" w:rsidRDefault="000726CC" w:rsidP="000726CC">
      <w:pPr>
        <w:spacing w:after="0" w:line="240" w:lineRule="auto"/>
        <w:ind w:right="45"/>
        <w:rPr>
          <w:rFonts w:ascii="Times New Roman" w:eastAsia="Open Sans" w:hAnsi="Times New Roman" w:cs="Times New Roman"/>
          <w:b/>
          <w:i/>
          <w:color w:val="0000CC"/>
          <w:sz w:val="12"/>
          <w:szCs w:val="12"/>
        </w:rPr>
      </w:pPr>
    </w:p>
    <w:p w:rsidR="000726CC" w:rsidRPr="00D37D7A" w:rsidRDefault="000726CC" w:rsidP="000726CC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CC"/>
          <w:sz w:val="24"/>
          <w:szCs w:val="28"/>
          <w:shd w:val="clear" w:color="auto" w:fill="FFFFFF"/>
        </w:rPr>
        <w:t xml:space="preserve">Услуги службы «социальная няня» </w:t>
      </w:r>
      <w:r w:rsidRPr="00D37D7A">
        <w:rPr>
          <w:rFonts w:ascii="Times New Roman" w:eastAsia="Calibri" w:hAnsi="Times New Roman" w:cs="Times New Roman"/>
          <w:b/>
          <w:bCs/>
          <w:i/>
          <w:iCs/>
          <w:color w:val="0000CC"/>
          <w:sz w:val="24"/>
          <w:szCs w:val="28"/>
          <w:shd w:val="clear" w:color="auto" w:fill="FFFFFF"/>
        </w:rPr>
        <w:t xml:space="preserve">предоставляются </w:t>
      </w:r>
      <w:r w:rsidRPr="00000F58">
        <w:rPr>
          <w:rFonts w:ascii="Times New Roman" w:eastAsia="Calibri" w:hAnsi="Times New Roman" w:cs="Times New Roman"/>
          <w:b/>
          <w:bCs/>
          <w:i/>
          <w:iCs/>
          <w:color w:val="B818AD"/>
          <w:sz w:val="24"/>
          <w:szCs w:val="28"/>
          <w:u w:val="single"/>
          <w:shd w:val="clear" w:color="auto" w:fill="FFFFFF"/>
        </w:rPr>
        <w:t>БЕСПЛАТНО</w:t>
      </w:r>
    </w:p>
    <w:p w:rsidR="000726CC" w:rsidRPr="000D4037" w:rsidRDefault="000726CC" w:rsidP="000726CC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bCs/>
          <w:i/>
          <w:color w:val="FF0000"/>
          <w:sz w:val="16"/>
          <w:szCs w:val="16"/>
        </w:rPr>
      </w:pPr>
    </w:p>
    <w:p w:rsidR="000726CC" w:rsidRPr="00D37D7A" w:rsidRDefault="000726CC" w:rsidP="000726CC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</w:pPr>
      <w:r w:rsidRPr="00D37D7A"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>Кратковременный присмотр и уход в форме социального обслуживания на дому предоставляется на основании договора, заключенного между Комплексным центром</w:t>
      </w:r>
      <w:r w:rsidRPr="00D37D7A">
        <w:rPr>
          <w:rFonts w:ascii="Times New Roman" w:eastAsia="Open Sans" w:hAnsi="Times New Roman" w:cs="Times New Roman"/>
          <w:b/>
          <w:i/>
          <w:color w:val="0000CC"/>
          <w:sz w:val="24"/>
          <w:szCs w:val="28"/>
        </w:rPr>
        <w:t xml:space="preserve"> Тотемского района</w:t>
      </w:r>
      <w:r w:rsidRPr="00D37D7A"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 xml:space="preserve"> и родителем (законным представителем) ребенка, не позднее 5 рабочих дней со дня подачи заявления. Срок действия договора устанавливается Комплексным центром не более чем на 3 месяца (но не более</w:t>
      </w:r>
      <w:proofErr w:type="gramStart"/>
      <w:r w:rsidRPr="00D37D7A"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>,</w:t>
      </w:r>
      <w:proofErr w:type="gramEnd"/>
      <w:r w:rsidRPr="00D37D7A"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 xml:space="preserve"> чем достижения ребенком возраста 3 лет). </w:t>
      </w:r>
    </w:p>
    <w:p w:rsidR="000726CC" w:rsidRPr="000726CC" w:rsidRDefault="000726CC" w:rsidP="000726CC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i/>
          <w:color w:val="0000CC"/>
          <w:sz w:val="12"/>
          <w:szCs w:val="12"/>
        </w:rPr>
      </w:pPr>
    </w:p>
    <w:p w:rsidR="000726CC" w:rsidRDefault="00C04AAE" w:rsidP="000726CC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noProof/>
          <w:color w:val="0000CC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1047115</wp:posOffset>
            </wp:positionV>
            <wp:extent cx="2304415" cy="1343025"/>
            <wp:effectExtent l="19050" t="0" r="635" b="0"/>
            <wp:wrapSquare wrapText="bothSides"/>
            <wp:docPr id="3" name="Рисунок 1" descr="C:\Users\ЦикинаЛА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икинаЛА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6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6CC"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>При предоставлении кратковременного присмотра и ухода в форме социального обслуживания на дому в одно посещение специалист Комплексного центра осуществляет присмотр и уход за одним ребенком, в интересах которого заключен договор.</w:t>
      </w:r>
    </w:p>
    <w:p w:rsidR="000726CC" w:rsidRPr="000726CC" w:rsidRDefault="000726CC" w:rsidP="000726CC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i/>
          <w:color w:val="0000CC"/>
          <w:sz w:val="12"/>
          <w:szCs w:val="12"/>
        </w:rPr>
      </w:pPr>
    </w:p>
    <w:p w:rsidR="000726CC" w:rsidRDefault="000726CC" w:rsidP="000726CC">
      <w:pPr>
        <w:spacing w:after="0" w:line="240" w:lineRule="auto"/>
        <w:ind w:right="45"/>
        <w:jc w:val="both"/>
      </w:pPr>
      <w:r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 xml:space="preserve">В случаях, когда в семье </w:t>
      </w:r>
      <w:proofErr w:type="gramStart"/>
      <w:r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>воспитываются двое детей в возрасте от 1 года до 3 лет в одно посещение специалист Комплексного центра может</w:t>
      </w:r>
      <w:proofErr w:type="gramEnd"/>
      <w:r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 xml:space="preserve"> осуществлять присмотр и уход за двумя детьми, при этом договор заключается в отношении каждого ребенка.</w:t>
      </w:r>
    </w:p>
    <w:p w:rsidR="000726CC" w:rsidRDefault="000726CC" w:rsidP="000726CC">
      <w:pPr>
        <w:spacing w:after="0" w:line="240" w:lineRule="auto"/>
        <w:ind w:left="176"/>
        <w:jc w:val="both"/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lastRenderedPageBreak/>
        <w:t>Кратковременный присмотр и уход в форме социального обслуживания на дому одному заявителю по одному договору предоставляется не более 8 раз в месяц. Время предоставления кратковременного присмотра и ухода в форме социального обслуживания на дому составляет не менее 60 минут и не более 120 минут в день.</w:t>
      </w:r>
    </w:p>
    <w:p w:rsidR="000726CC" w:rsidRPr="000726CC" w:rsidRDefault="000726CC" w:rsidP="000726CC">
      <w:pPr>
        <w:spacing w:after="0" w:line="240" w:lineRule="auto"/>
        <w:ind w:left="176"/>
        <w:jc w:val="both"/>
        <w:rPr>
          <w:rFonts w:ascii="Times New Roman" w:eastAsia="Calibri" w:hAnsi="Times New Roman" w:cs="Times New Roman"/>
          <w:b/>
          <w:i/>
          <w:color w:val="0000CC"/>
          <w:sz w:val="12"/>
          <w:szCs w:val="12"/>
        </w:rPr>
      </w:pPr>
    </w:p>
    <w:p w:rsidR="000726CC" w:rsidRDefault="000726CC" w:rsidP="000726CC">
      <w:pPr>
        <w:spacing w:after="0" w:line="240" w:lineRule="auto"/>
        <w:ind w:left="176"/>
        <w:jc w:val="both"/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 xml:space="preserve">Кратковременный присмотр и уход в форме социального обслуживания на дому предоставляются по предварительной заявке, сформированной не </w:t>
      </w:r>
      <w:proofErr w:type="gramStart"/>
      <w:r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>позднее</w:t>
      </w:r>
      <w:proofErr w:type="gramEnd"/>
      <w:r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 xml:space="preserve"> чем за трое суток до предполагаемой даты предоставления кратковременного присмотра и ухода.</w:t>
      </w:r>
    </w:p>
    <w:p w:rsidR="000726CC" w:rsidRPr="005B5FEE" w:rsidRDefault="000726CC" w:rsidP="000726CC">
      <w:pPr>
        <w:spacing w:after="0" w:line="240" w:lineRule="auto"/>
        <w:ind w:left="176"/>
        <w:jc w:val="both"/>
        <w:rPr>
          <w:rFonts w:ascii="Times New Roman" w:eastAsia="Calibri" w:hAnsi="Times New Roman" w:cs="Times New Roman"/>
          <w:b/>
          <w:i/>
          <w:color w:val="0000CC"/>
          <w:sz w:val="32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 xml:space="preserve">Заявки принимаются специалистом Комплексного центра в рабочее время по телефону, либо могут быть поданы непосредственно в Комплексный центр при личном </w:t>
      </w:r>
      <w:proofErr w:type="gramStart"/>
      <w:r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>обращении</w:t>
      </w:r>
      <w:proofErr w:type="gramEnd"/>
      <w:r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>.</w:t>
      </w:r>
    </w:p>
    <w:p w:rsidR="000726CC" w:rsidRPr="000726CC" w:rsidRDefault="000726CC" w:rsidP="000726CC">
      <w:pPr>
        <w:widowControl w:val="0"/>
        <w:spacing w:after="0" w:line="240" w:lineRule="auto"/>
        <w:ind w:left="176"/>
        <w:rPr>
          <w:rFonts w:ascii="Times New Roman" w:eastAsia="Calibri" w:hAnsi="Times New Roman" w:cs="Times New Roman"/>
          <w:b/>
          <w:sz w:val="12"/>
          <w:szCs w:val="12"/>
          <w:shd w:val="clear" w:color="auto" w:fill="FFFFFF"/>
        </w:rPr>
      </w:pPr>
    </w:p>
    <w:p w:rsidR="000726CC" w:rsidRPr="00D37D7A" w:rsidRDefault="000726CC" w:rsidP="000726CC">
      <w:pPr>
        <w:spacing w:after="0" w:line="240" w:lineRule="auto"/>
        <w:ind w:left="176"/>
        <w:jc w:val="both"/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</w:pPr>
      <w:r w:rsidRPr="00D37D7A">
        <w:rPr>
          <w:rFonts w:ascii="Times New Roman" w:eastAsia="Calibri" w:hAnsi="Times New Roman" w:cs="Times New Roman"/>
          <w:b/>
          <w:i/>
          <w:color w:val="0000CC"/>
          <w:sz w:val="24"/>
          <w:szCs w:val="24"/>
        </w:rPr>
        <w:t>Оказание услуг «социальная няня» предоставляется в рамках проекта «Организация кратковременного присмотра и ухода за детьми до трех лет» и региональных мероприятий по повышению рождаемости  и действует до 31.12.2027 года</w:t>
      </w:r>
    </w:p>
    <w:p w:rsidR="000726CC" w:rsidRDefault="000726CC"/>
    <w:sectPr w:rsidR="000726CC" w:rsidSect="000726CC">
      <w:pgSz w:w="16838" w:h="11906" w:orient="landscape"/>
      <w:pgMar w:top="568" w:right="536" w:bottom="142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26CC"/>
    <w:rsid w:val="000726CC"/>
    <w:rsid w:val="00272CC7"/>
    <w:rsid w:val="00641061"/>
    <w:rsid w:val="009162C1"/>
    <w:rsid w:val="00920921"/>
    <w:rsid w:val="00C04AAE"/>
    <w:rsid w:val="00D6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26C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tma@kcson.gov35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ЦикинаЛА</dc:creator>
  <cp:keywords/>
  <dc:description/>
  <cp:lastModifiedBy>ЦикинаЛА</cp:lastModifiedBy>
  <cp:revision>6</cp:revision>
  <cp:lastPrinted>2025-06-06T12:27:00Z</cp:lastPrinted>
  <dcterms:created xsi:type="dcterms:W3CDTF">2025-06-06T04:45:00Z</dcterms:created>
  <dcterms:modified xsi:type="dcterms:W3CDTF">2025-06-06T12:45:00Z</dcterms:modified>
</cp:coreProperties>
</file>